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F7" w:rsidRPr="000D09F7" w:rsidRDefault="000D09F7" w:rsidP="000D09F7">
      <w:pPr>
        <w:pStyle w:val="NormalWeb"/>
        <w:spacing w:before="0" w:after="0" w:line="480" w:lineRule="auto"/>
        <w:ind w:firstLine="0"/>
        <w:rPr>
          <w:rFonts w:ascii="Arial" w:hAnsi="Arial" w:cs="Arial"/>
          <w:b/>
        </w:rPr>
      </w:pPr>
      <w:bookmarkStart w:id="0" w:name="_Hlk496799555"/>
      <w:r w:rsidRPr="000D09F7">
        <w:rPr>
          <w:rFonts w:ascii="Arial" w:hAnsi="Arial" w:cs="Arial"/>
          <w:b/>
        </w:rPr>
        <w:t xml:space="preserve">Ilmo. </w:t>
      </w:r>
      <w:proofErr w:type="gramStart"/>
      <w:r w:rsidRPr="000D09F7">
        <w:rPr>
          <w:rFonts w:ascii="Arial" w:hAnsi="Arial" w:cs="Arial"/>
          <w:b/>
        </w:rPr>
        <w:t>Sr.</w:t>
      </w:r>
      <w:proofErr w:type="gramEnd"/>
      <w:r w:rsidRPr="000D09F7">
        <w:rPr>
          <w:rFonts w:ascii="Arial" w:hAnsi="Arial" w:cs="Arial"/>
          <w:b/>
        </w:rPr>
        <w:t xml:space="preserve"> Oficial de Registro de Imóveis da Comarca de Bocaiúva/MG</w:t>
      </w:r>
    </w:p>
    <w:p w:rsidR="000D09F7" w:rsidRDefault="000D09F7" w:rsidP="000D09F7">
      <w:pPr>
        <w:pStyle w:val="NormalWeb"/>
        <w:spacing w:before="0" w:after="0" w:line="480" w:lineRule="auto"/>
        <w:ind w:firstLine="0"/>
        <w:rPr>
          <w:rFonts w:ascii="Arial" w:hAnsi="Arial" w:cs="Arial"/>
          <w:sz w:val="20"/>
          <w:szCs w:val="20"/>
        </w:rPr>
      </w:pPr>
    </w:p>
    <w:p w:rsidR="000D09F7" w:rsidRPr="000D09F7" w:rsidRDefault="000D09F7" w:rsidP="000D09F7">
      <w:pPr>
        <w:pStyle w:val="NormalWeb"/>
        <w:spacing w:before="0" w:after="0" w:line="480" w:lineRule="auto"/>
        <w:ind w:firstLine="0"/>
        <w:rPr>
          <w:rFonts w:ascii="Arial" w:hAnsi="Arial" w:cs="Arial"/>
          <w:sz w:val="22"/>
          <w:szCs w:val="22"/>
        </w:rPr>
      </w:pPr>
      <w:r w:rsidRPr="000D09F7">
        <w:rPr>
          <w:rFonts w:ascii="Arial" w:hAnsi="Arial" w:cs="Arial"/>
          <w:sz w:val="22"/>
          <w:szCs w:val="22"/>
        </w:rPr>
        <w:t xml:space="preserve">Nome: ________________________________________________, nacionalidade: __________________, </w:t>
      </w:r>
      <w:r>
        <w:rPr>
          <w:rFonts w:ascii="Arial" w:hAnsi="Arial" w:cs="Arial"/>
          <w:sz w:val="22"/>
          <w:szCs w:val="22"/>
        </w:rPr>
        <w:t xml:space="preserve">CI/RG n° </w:t>
      </w:r>
      <w:r w:rsidRPr="000D09F7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</w:t>
      </w:r>
      <w:r w:rsidRPr="000D09F7">
        <w:rPr>
          <w:rFonts w:ascii="Arial" w:hAnsi="Arial" w:cs="Arial"/>
          <w:sz w:val="22"/>
          <w:szCs w:val="22"/>
        </w:rPr>
        <w:t>, CPF: ___________________, estado civil:</w:t>
      </w:r>
      <w:r w:rsidRPr="000D09F7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09F7">
        <w:rPr>
          <w:rFonts w:ascii="Arial" w:hAnsi="Arial" w:cs="Arial"/>
          <w:sz w:val="22"/>
          <w:szCs w:val="22"/>
        </w:rPr>
        <w:t xml:space="preserve">___________________, convive em união estável: </w:t>
      </w:r>
      <w:proofErr w:type="gramStart"/>
      <w:r w:rsidRPr="000D09F7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0D09F7">
        <w:rPr>
          <w:rFonts w:ascii="Arial" w:hAnsi="Arial" w:cs="Arial"/>
          <w:sz w:val="22"/>
          <w:szCs w:val="22"/>
        </w:rPr>
        <w:t>) Sim (  ) Não, profissão:______________________,</w:t>
      </w:r>
      <w:r w:rsidRPr="000D09F7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filho (a) de: </w:t>
      </w:r>
      <w:r w:rsidRPr="000D09F7">
        <w:rPr>
          <w:rFonts w:ascii="Arial" w:hAnsi="Arial" w:cs="Arial"/>
          <w:sz w:val="22"/>
          <w:szCs w:val="22"/>
        </w:rPr>
        <w:t xml:space="preserve">____________________________, </w:t>
      </w:r>
      <w:r>
        <w:rPr>
          <w:rFonts w:ascii="Arial" w:hAnsi="Arial" w:cs="Arial"/>
          <w:sz w:val="22"/>
          <w:szCs w:val="22"/>
        </w:rPr>
        <w:t xml:space="preserve">e __________________________________, </w:t>
      </w:r>
      <w:r w:rsidRPr="000D09F7">
        <w:rPr>
          <w:rFonts w:ascii="Arial" w:hAnsi="Arial" w:cs="Arial"/>
          <w:sz w:val="22"/>
          <w:szCs w:val="22"/>
        </w:rPr>
        <w:t>residente e domiciliado(a) na  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0D09F7">
        <w:rPr>
          <w:rFonts w:ascii="Arial" w:hAnsi="Arial" w:cs="Arial"/>
          <w:sz w:val="22"/>
          <w:szCs w:val="22"/>
        </w:rPr>
        <w:t>, n</w:t>
      </w:r>
      <w:r>
        <w:rPr>
          <w:rFonts w:ascii="Arial" w:hAnsi="Arial" w:cs="Arial"/>
          <w:sz w:val="22"/>
          <w:szCs w:val="22"/>
        </w:rPr>
        <w:t>º</w:t>
      </w:r>
      <w:r w:rsidRPr="000D09F7">
        <w:rPr>
          <w:rFonts w:ascii="Arial" w:hAnsi="Arial" w:cs="Arial"/>
          <w:sz w:val="22"/>
          <w:szCs w:val="22"/>
        </w:rPr>
        <w:t xml:space="preserve">_______, </w:t>
      </w:r>
      <w:r>
        <w:rPr>
          <w:rFonts w:ascii="Arial" w:hAnsi="Arial" w:cs="Arial"/>
          <w:sz w:val="22"/>
          <w:szCs w:val="22"/>
        </w:rPr>
        <w:t>bairro _______________</w:t>
      </w:r>
      <w:r w:rsidRPr="000D09F7">
        <w:rPr>
          <w:rFonts w:ascii="Arial" w:hAnsi="Arial" w:cs="Arial"/>
          <w:sz w:val="22"/>
          <w:szCs w:val="22"/>
        </w:rPr>
        <w:t>, na cidade de ___________________________, estado</w:t>
      </w:r>
      <w:r>
        <w:rPr>
          <w:rFonts w:ascii="Arial" w:hAnsi="Arial" w:cs="Arial"/>
          <w:sz w:val="22"/>
          <w:szCs w:val="22"/>
        </w:rPr>
        <w:t>:</w:t>
      </w:r>
      <w:r w:rsidRPr="000D09F7">
        <w:rPr>
          <w:rFonts w:ascii="Arial" w:hAnsi="Arial" w:cs="Arial"/>
          <w:sz w:val="22"/>
          <w:szCs w:val="22"/>
        </w:rPr>
        <w:t>________ telefone(s) ____________________, e-mail _________________________________,</w:t>
      </w:r>
    </w:p>
    <w:p w:rsidR="000D09F7" w:rsidRPr="000D09F7" w:rsidRDefault="000D09F7" w:rsidP="000D09F7">
      <w:pPr>
        <w:pStyle w:val="NormalWeb"/>
        <w:spacing w:before="0" w:after="0" w:line="480" w:lineRule="auto"/>
        <w:ind w:firstLine="0"/>
        <w:rPr>
          <w:rFonts w:ascii="Arial" w:hAnsi="Arial" w:cs="Arial"/>
          <w:bCs/>
          <w:sz w:val="20"/>
          <w:szCs w:val="20"/>
        </w:rPr>
      </w:pPr>
      <w:r w:rsidRPr="000D09F7">
        <w:rPr>
          <w:rFonts w:ascii="Arial" w:hAnsi="Arial" w:cs="Arial"/>
          <w:bCs/>
          <w:sz w:val="20"/>
          <w:szCs w:val="20"/>
        </w:rPr>
        <w:t>*Dados necessários conforme Provimento nº 61/2017/CNJ</w:t>
      </w:r>
    </w:p>
    <w:p w:rsidR="000D09F7" w:rsidRPr="000D09F7" w:rsidRDefault="000D09F7" w:rsidP="000D09F7">
      <w:pPr>
        <w:pStyle w:val="NormalWeb"/>
        <w:spacing w:before="0" w:after="0" w:line="480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0D09F7">
        <w:rPr>
          <w:rFonts w:ascii="Arial" w:hAnsi="Arial" w:cs="Arial"/>
          <w:b/>
          <w:bCs/>
          <w:sz w:val="22"/>
          <w:szCs w:val="22"/>
        </w:rPr>
        <w:t>Demais informações pertinentes</w:t>
      </w:r>
    </w:p>
    <w:p w:rsidR="000D09F7" w:rsidRPr="000D09F7" w:rsidRDefault="000D09F7" w:rsidP="000D09F7">
      <w:pPr>
        <w:pStyle w:val="NormalWeb"/>
        <w:spacing w:before="0" w:after="0" w:line="480" w:lineRule="auto"/>
        <w:ind w:firstLine="0"/>
        <w:rPr>
          <w:rFonts w:ascii="Arial" w:hAnsi="Arial" w:cs="Arial"/>
          <w:bCs/>
          <w:sz w:val="22"/>
          <w:szCs w:val="22"/>
        </w:rPr>
      </w:pPr>
      <w:r w:rsidRPr="000D09F7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</w:t>
      </w:r>
    </w:p>
    <w:bookmarkEnd w:id="0"/>
    <w:p w:rsidR="000D09F7" w:rsidRDefault="000D09F7" w:rsidP="000D09F7">
      <w:pPr>
        <w:pStyle w:val="NormalWeb"/>
        <w:tabs>
          <w:tab w:val="left" w:pos="1134"/>
        </w:tabs>
        <w:spacing w:before="0" w:after="0" w:line="312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0D09F7" w:rsidRDefault="000D09F7" w:rsidP="000D09F7">
      <w:pPr>
        <w:pStyle w:val="NormalWeb"/>
        <w:tabs>
          <w:tab w:val="left" w:pos="1134"/>
        </w:tabs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0D09F7">
        <w:rPr>
          <w:rFonts w:ascii="Arial" w:hAnsi="Arial" w:cs="Arial"/>
          <w:b/>
          <w:bCs/>
          <w:sz w:val="22"/>
          <w:szCs w:val="22"/>
        </w:rPr>
        <w:tab/>
      </w:r>
      <w:r w:rsidRPr="000D09F7">
        <w:rPr>
          <w:rFonts w:ascii="Arial" w:hAnsi="Arial" w:cs="Arial"/>
          <w:bCs/>
          <w:sz w:val="22"/>
          <w:szCs w:val="22"/>
        </w:rPr>
        <w:t>Requer a Vossa Senhoria, que</w:t>
      </w:r>
      <w:r w:rsidRPr="000D09F7">
        <w:rPr>
          <w:rFonts w:ascii="Arial" w:hAnsi="Arial" w:cs="Arial"/>
          <w:sz w:val="22"/>
          <w:szCs w:val="22"/>
        </w:rPr>
        <w:t xml:space="preserve"> seja procedida </w:t>
      </w:r>
      <w:proofErr w:type="gramStart"/>
      <w:r w:rsidRPr="000D09F7">
        <w:rPr>
          <w:rFonts w:ascii="Arial" w:hAnsi="Arial" w:cs="Arial"/>
          <w:sz w:val="22"/>
          <w:szCs w:val="22"/>
        </w:rPr>
        <w:t>a</w:t>
      </w:r>
      <w:proofErr w:type="gramEnd"/>
      <w:r w:rsidRPr="000D09F7">
        <w:rPr>
          <w:rFonts w:ascii="Arial" w:hAnsi="Arial" w:cs="Arial"/>
          <w:sz w:val="22"/>
          <w:szCs w:val="22"/>
        </w:rPr>
        <w:t xml:space="preserve"> averbação da baixa e habite-se referente ao imóvel </w:t>
      </w:r>
      <w:r w:rsidRPr="000D09F7">
        <w:rPr>
          <w:rFonts w:ascii="Arial" w:hAnsi="Arial" w:cs="Arial"/>
          <w:color w:val="FF0000"/>
          <w:sz w:val="22"/>
          <w:szCs w:val="22"/>
        </w:rPr>
        <w:t>residencial/comercial</w:t>
      </w:r>
      <w:r w:rsidRPr="000D09F7">
        <w:rPr>
          <w:rFonts w:ascii="Arial" w:hAnsi="Arial" w:cs="Arial"/>
          <w:sz w:val="22"/>
          <w:szCs w:val="22"/>
        </w:rPr>
        <w:t>, registrado na matrícula nº _________________, desta serventia,</w:t>
      </w:r>
      <w:r>
        <w:rPr>
          <w:rFonts w:ascii="Arial" w:hAnsi="Arial" w:cs="Arial"/>
          <w:sz w:val="22"/>
          <w:szCs w:val="22"/>
        </w:rPr>
        <w:t xml:space="preserve"> </w:t>
      </w:r>
      <w:r w:rsidRPr="000D09F7">
        <w:rPr>
          <w:rFonts w:ascii="Arial" w:hAnsi="Arial" w:cs="Arial"/>
          <w:sz w:val="22"/>
          <w:szCs w:val="22"/>
        </w:rPr>
        <w:t xml:space="preserve"> situado na 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0D09F7" w:rsidRPr="000D09F7" w:rsidRDefault="000D09F7" w:rsidP="000D09F7">
      <w:pPr>
        <w:pStyle w:val="NormalWeb"/>
        <w:tabs>
          <w:tab w:val="left" w:pos="1134"/>
        </w:tabs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Pr="000D09F7">
        <w:rPr>
          <w:rFonts w:ascii="Arial" w:hAnsi="Arial" w:cs="Arial"/>
          <w:sz w:val="22"/>
          <w:szCs w:val="22"/>
        </w:rPr>
        <w:t>.</w:t>
      </w:r>
      <w:r w:rsidRPr="000D09F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D09F7" w:rsidRPr="000D09F7" w:rsidRDefault="000D09F7" w:rsidP="000D09F7">
      <w:pPr>
        <w:pStyle w:val="NormalWeb"/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</w:p>
    <w:p w:rsidR="000D09F7" w:rsidRPr="000D09F7" w:rsidRDefault="000D09F7" w:rsidP="000D09F7">
      <w:pPr>
        <w:pStyle w:val="NormalWeb"/>
        <w:tabs>
          <w:tab w:val="left" w:pos="1134"/>
        </w:tabs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0D09F7">
        <w:rPr>
          <w:rFonts w:ascii="Arial" w:hAnsi="Arial" w:cs="Arial"/>
          <w:sz w:val="22"/>
          <w:szCs w:val="22"/>
        </w:rPr>
        <w:tab/>
        <w:t xml:space="preserve">Tendo em vista que até o presente momento o imóvel objeto da baixa não foi regularizado no cadastro Municipal de IPTU, declaro para fins de cobrança de emolumentos, nos termos do art. 10. § </w:t>
      </w:r>
      <w:proofErr w:type="gramStart"/>
      <w:r w:rsidRPr="000D09F7">
        <w:rPr>
          <w:rFonts w:ascii="Arial" w:hAnsi="Arial" w:cs="Arial"/>
          <w:sz w:val="22"/>
          <w:szCs w:val="22"/>
        </w:rPr>
        <w:t>3º, inciso</w:t>
      </w:r>
      <w:proofErr w:type="gramEnd"/>
      <w:r w:rsidRPr="000D09F7">
        <w:rPr>
          <w:rFonts w:ascii="Arial" w:hAnsi="Arial" w:cs="Arial"/>
          <w:sz w:val="22"/>
          <w:szCs w:val="22"/>
        </w:rPr>
        <w:t xml:space="preserve"> I, da Lei Estadual nº 15.424/04 c/c art. 135 do Código de Normas do Estado de Minas Gerais – Provimento Conjunto 93/2020, que o valor venal do imóvel é R$ _______________________:</w:t>
      </w:r>
    </w:p>
    <w:p w:rsidR="000D09F7" w:rsidRPr="000D09F7" w:rsidRDefault="000D09F7" w:rsidP="000D09F7">
      <w:pPr>
        <w:pStyle w:val="NormalWeb"/>
        <w:tabs>
          <w:tab w:val="left" w:pos="1134"/>
        </w:tabs>
        <w:spacing w:before="0" w:after="0" w:line="312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0D09F7" w:rsidRPr="000D09F7" w:rsidRDefault="000D09F7" w:rsidP="000D09F7">
      <w:pPr>
        <w:pStyle w:val="NormalWeb"/>
        <w:spacing w:before="0" w:after="0"/>
        <w:ind w:firstLine="1134"/>
        <w:rPr>
          <w:rFonts w:ascii="Arial" w:hAnsi="Arial" w:cs="Arial"/>
          <w:i/>
          <w:sz w:val="22"/>
          <w:szCs w:val="22"/>
        </w:rPr>
      </w:pPr>
      <w:r w:rsidRPr="000D09F7">
        <w:rPr>
          <w:rFonts w:ascii="Arial" w:hAnsi="Arial" w:cs="Arial"/>
          <w:i/>
          <w:sz w:val="22"/>
          <w:szCs w:val="22"/>
        </w:rPr>
        <w:t>Em observância ao disposto no Art. 4º, §2º, do Provimento 61 de 2017 CNJ, declaro que desconheço/não possuo os dados de qualificação não fornecidos neste Requerimento e/ou nos documentos apresentados.</w:t>
      </w:r>
    </w:p>
    <w:p w:rsidR="000D09F7" w:rsidRPr="000D09F7" w:rsidRDefault="000D09F7" w:rsidP="000D09F7">
      <w:pPr>
        <w:pStyle w:val="NormalWeb"/>
        <w:tabs>
          <w:tab w:val="left" w:pos="1134"/>
        </w:tabs>
        <w:spacing w:before="0" w:after="0" w:line="312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0D09F7" w:rsidRPr="000D09F7" w:rsidRDefault="000D09F7" w:rsidP="000D09F7">
      <w:pPr>
        <w:pStyle w:val="NormalWeb"/>
        <w:tabs>
          <w:tab w:val="left" w:pos="1134"/>
        </w:tabs>
        <w:spacing w:before="0" w:after="0" w:line="312" w:lineRule="auto"/>
        <w:ind w:firstLine="432"/>
        <w:rPr>
          <w:rFonts w:ascii="Arial" w:hAnsi="Arial" w:cs="Arial"/>
          <w:bCs/>
          <w:sz w:val="22"/>
          <w:szCs w:val="22"/>
        </w:rPr>
      </w:pPr>
      <w:r w:rsidRPr="000D09F7">
        <w:rPr>
          <w:rFonts w:ascii="Arial" w:hAnsi="Arial" w:cs="Arial"/>
          <w:bCs/>
          <w:sz w:val="22"/>
          <w:szCs w:val="22"/>
        </w:rPr>
        <w:tab/>
        <w:t>Nestes termos, pede deferimento.</w:t>
      </w:r>
    </w:p>
    <w:p w:rsidR="000D09F7" w:rsidRPr="000D09F7" w:rsidRDefault="000D09F7" w:rsidP="000D09F7">
      <w:pPr>
        <w:pStyle w:val="Ttulo1"/>
        <w:spacing w:before="0" w:after="0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0D09F7" w:rsidRPr="000D09F7" w:rsidRDefault="000D09F7" w:rsidP="000D09F7">
      <w:pPr>
        <w:pStyle w:val="Ttulo1"/>
        <w:numPr>
          <w:ilvl w:val="0"/>
          <w:numId w:val="0"/>
        </w:numPr>
        <w:tabs>
          <w:tab w:val="left" w:pos="1134"/>
        </w:tabs>
        <w:spacing w:before="0" w:after="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0D09F7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>B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ocaiúva/</w:t>
      </w:r>
      <w:r w:rsidRPr="000D09F7">
        <w:rPr>
          <w:rFonts w:ascii="Arial" w:hAnsi="Arial" w:cs="Arial"/>
          <w:b w:val="0"/>
          <w:bCs w:val="0"/>
          <w:color w:val="auto"/>
          <w:sz w:val="22"/>
          <w:szCs w:val="22"/>
        </w:rPr>
        <w:t>MG, ___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____</w:t>
      </w:r>
      <w:r w:rsidRPr="000D09F7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_ de _______________ </w:t>
      </w:r>
      <w:proofErr w:type="spellStart"/>
      <w:r w:rsidRPr="000D09F7">
        <w:rPr>
          <w:rFonts w:ascii="Arial" w:hAnsi="Arial" w:cs="Arial"/>
          <w:b w:val="0"/>
          <w:bCs w:val="0"/>
          <w:color w:val="auto"/>
          <w:sz w:val="22"/>
          <w:szCs w:val="22"/>
        </w:rPr>
        <w:t>de</w:t>
      </w:r>
      <w:proofErr w:type="spellEnd"/>
      <w:r w:rsidRPr="000D09F7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___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___</w:t>
      </w:r>
      <w:r w:rsidRPr="000D09F7">
        <w:rPr>
          <w:rFonts w:ascii="Arial" w:hAnsi="Arial" w:cs="Arial"/>
          <w:b w:val="0"/>
          <w:bCs w:val="0"/>
          <w:color w:val="auto"/>
          <w:sz w:val="22"/>
          <w:szCs w:val="22"/>
        </w:rPr>
        <w:t>____.</w:t>
      </w:r>
    </w:p>
    <w:p w:rsidR="000D09F7" w:rsidRPr="000D09F7" w:rsidRDefault="000D09F7" w:rsidP="000D09F7">
      <w:pPr>
        <w:pStyle w:val="Ttulo2"/>
        <w:spacing w:before="0" w:after="0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0D09F7" w:rsidRDefault="000D09F7" w:rsidP="000D09F7">
      <w:pPr>
        <w:pStyle w:val="Ttulo2"/>
        <w:numPr>
          <w:ilvl w:val="0"/>
          <w:numId w:val="0"/>
        </w:numPr>
        <w:spacing w:before="0" w:after="0"/>
        <w:ind w:left="2304" w:hanging="576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0D09F7" w:rsidRPr="000D09F7" w:rsidRDefault="000D09F7" w:rsidP="000D09F7">
      <w:pPr>
        <w:pStyle w:val="Corpodetexto"/>
      </w:pPr>
      <w:bookmarkStart w:id="1" w:name="_GoBack"/>
      <w:bookmarkEnd w:id="1"/>
    </w:p>
    <w:p w:rsidR="000D09F7" w:rsidRPr="000D09F7" w:rsidRDefault="000D09F7" w:rsidP="000D09F7">
      <w:pPr>
        <w:pStyle w:val="Ttulo2"/>
        <w:spacing w:before="0" w:after="0"/>
        <w:jc w:val="center"/>
        <w:rPr>
          <w:rFonts w:ascii="Arial" w:hAnsi="Arial" w:cs="Arial"/>
          <w:color w:val="auto"/>
          <w:sz w:val="22"/>
          <w:szCs w:val="22"/>
        </w:rPr>
      </w:pPr>
      <w:r w:rsidRPr="000D09F7">
        <w:rPr>
          <w:rFonts w:ascii="Arial" w:hAnsi="Arial" w:cs="Arial"/>
          <w:color w:val="auto"/>
          <w:sz w:val="22"/>
          <w:szCs w:val="22"/>
        </w:rPr>
        <w:t>_________________________________</w:t>
      </w:r>
    </w:p>
    <w:p w:rsidR="000D09F7" w:rsidRPr="000D09F7" w:rsidRDefault="000D09F7" w:rsidP="000D09F7">
      <w:pPr>
        <w:pStyle w:val="Ttulo2"/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0D09F7" w:rsidRPr="000D09F7" w:rsidRDefault="000D09F7" w:rsidP="000D09F7">
      <w:pPr>
        <w:pStyle w:val="Ttulo2"/>
        <w:spacing w:before="0" w:after="0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0D09F7">
        <w:rPr>
          <w:rFonts w:ascii="Arial" w:hAnsi="Arial" w:cs="Arial"/>
          <w:b w:val="0"/>
          <w:bCs w:val="0"/>
          <w:color w:val="auto"/>
          <w:sz w:val="22"/>
          <w:szCs w:val="22"/>
        </w:rPr>
        <w:t>Assinatura(s) do(s) requerente(s)</w:t>
      </w:r>
    </w:p>
    <w:p w:rsidR="000D09F7" w:rsidRPr="004753FA" w:rsidRDefault="000D09F7" w:rsidP="000D09F7">
      <w:pPr>
        <w:pStyle w:val="Corpodetexto"/>
        <w:rPr>
          <w:rFonts w:ascii="Arial" w:hAnsi="Arial" w:cs="Arial"/>
          <w:sz w:val="20"/>
          <w:szCs w:val="20"/>
        </w:rPr>
      </w:pPr>
    </w:p>
    <w:p w:rsidR="000D09F7" w:rsidRPr="004753FA" w:rsidRDefault="000D09F7" w:rsidP="000D09F7">
      <w:pPr>
        <w:pStyle w:val="Ttulo3"/>
        <w:spacing w:before="0" w:after="0"/>
        <w:ind w:left="426" w:hanging="426"/>
        <w:rPr>
          <w:rFonts w:ascii="Arial" w:hAnsi="Arial" w:cs="Arial"/>
          <w:bCs w:val="0"/>
          <w:color w:val="auto"/>
          <w:sz w:val="20"/>
          <w:szCs w:val="20"/>
          <w:u w:val="single"/>
        </w:rPr>
      </w:pPr>
      <w:r w:rsidRPr="004753FA">
        <w:rPr>
          <w:rFonts w:ascii="Arial" w:hAnsi="Arial" w:cs="Arial"/>
          <w:bCs w:val="0"/>
          <w:color w:val="auto"/>
          <w:sz w:val="20"/>
          <w:szCs w:val="20"/>
          <w:u w:val="single"/>
        </w:rPr>
        <w:lastRenderedPageBreak/>
        <w:t>Observações importantes:</w:t>
      </w:r>
    </w:p>
    <w:p w:rsidR="000D09F7" w:rsidRPr="004753FA" w:rsidRDefault="000D09F7" w:rsidP="000D09F7">
      <w:pPr>
        <w:pStyle w:val="Ttulo3"/>
        <w:numPr>
          <w:ilvl w:val="2"/>
          <w:numId w:val="2"/>
        </w:numPr>
        <w:tabs>
          <w:tab w:val="clear" w:pos="2448"/>
        </w:tabs>
        <w:spacing w:before="0" w:after="0"/>
        <w:ind w:left="993" w:hanging="284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r w:rsidRPr="004753FA">
        <w:rPr>
          <w:rFonts w:ascii="Arial" w:hAnsi="Arial" w:cs="Arial"/>
          <w:b w:val="0"/>
          <w:bCs w:val="0"/>
          <w:color w:val="auto"/>
          <w:sz w:val="18"/>
          <w:szCs w:val="18"/>
        </w:rPr>
        <w:t>Para a averbação da “baixa e habite-se” deve ser apresentada a guia de IPTU em que conste o valor de lançamento fiscal da unidade edificada.</w:t>
      </w:r>
    </w:p>
    <w:p w:rsidR="000D09F7" w:rsidRPr="004753FA" w:rsidRDefault="000D09F7" w:rsidP="000D09F7">
      <w:pPr>
        <w:pStyle w:val="Ttulo3"/>
        <w:numPr>
          <w:ilvl w:val="2"/>
          <w:numId w:val="2"/>
        </w:numPr>
        <w:tabs>
          <w:tab w:val="clear" w:pos="2448"/>
        </w:tabs>
        <w:spacing w:before="0" w:after="0"/>
        <w:ind w:left="993" w:hanging="284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r w:rsidRPr="004753FA"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Caso não conste do IPTU o lançamento das edificações, sendo o imóvel uma única unidade (casa, loja, prédio, etc.), deverá ser informado o seu valor de mercado, do IPTU ou do imposto de transmissão (ITBI/ITCD), observando sempre o maior valor, conforme dispõe o art. 10, § 3º da Lei 15.424/04, c/c </w:t>
      </w:r>
      <w:proofErr w:type="spellStart"/>
      <w:r w:rsidRPr="004753FA">
        <w:rPr>
          <w:rFonts w:ascii="Arial" w:hAnsi="Arial" w:cs="Arial"/>
          <w:b w:val="0"/>
          <w:bCs w:val="0"/>
          <w:color w:val="auto"/>
          <w:sz w:val="18"/>
          <w:szCs w:val="18"/>
        </w:rPr>
        <w:t>arts</w:t>
      </w:r>
      <w:proofErr w:type="spellEnd"/>
      <w:r w:rsidRPr="004753FA">
        <w:rPr>
          <w:rFonts w:ascii="Arial" w:hAnsi="Arial" w:cs="Arial"/>
          <w:b w:val="0"/>
          <w:bCs w:val="0"/>
          <w:color w:val="auto"/>
          <w:sz w:val="18"/>
          <w:szCs w:val="18"/>
        </w:rPr>
        <w:t>. 134 e 1.039, § 1º, IX do Código de Normas do Estado de Minas Gerais.</w:t>
      </w:r>
    </w:p>
    <w:p w:rsidR="000D09F7" w:rsidRPr="004753FA" w:rsidRDefault="000D09F7" w:rsidP="000D09F7">
      <w:pPr>
        <w:pStyle w:val="Ttulo3"/>
        <w:numPr>
          <w:ilvl w:val="2"/>
          <w:numId w:val="2"/>
        </w:numPr>
        <w:tabs>
          <w:tab w:val="clear" w:pos="2448"/>
        </w:tabs>
        <w:spacing w:before="0" w:after="0"/>
        <w:ind w:left="993" w:hanging="284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r w:rsidRPr="004753FA">
        <w:rPr>
          <w:rFonts w:ascii="Arial" w:hAnsi="Arial" w:cs="Arial"/>
          <w:b w:val="0"/>
          <w:bCs w:val="0"/>
          <w:color w:val="auto"/>
          <w:sz w:val="18"/>
          <w:szCs w:val="18"/>
        </w:rPr>
        <w:t>O requerimento deverá conter o reconhecimento de firma do(s) requerente(s).</w:t>
      </w:r>
    </w:p>
    <w:p w:rsidR="000D09F7" w:rsidRPr="004753FA" w:rsidRDefault="000D09F7" w:rsidP="000D09F7">
      <w:pPr>
        <w:pStyle w:val="Ttulo3"/>
        <w:numPr>
          <w:ilvl w:val="2"/>
          <w:numId w:val="2"/>
        </w:numPr>
        <w:tabs>
          <w:tab w:val="clear" w:pos="2448"/>
        </w:tabs>
        <w:spacing w:before="0" w:after="0"/>
        <w:ind w:left="993" w:hanging="284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r w:rsidRPr="004753FA">
        <w:rPr>
          <w:rFonts w:ascii="Arial" w:hAnsi="Arial" w:cs="Arial"/>
          <w:b w:val="0"/>
          <w:bCs w:val="0"/>
          <w:color w:val="auto"/>
          <w:sz w:val="18"/>
          <w:szCs w:val="18"/>
        </w:rPr>
        <w:t>As cópias reprográficas de documentos devem ser autenticadas, exceto IPTU, que pode ser em cópias simples.</w:t>
      </w:r>
    </w:p>
    <w:p w:rsidR="000D09F7" w:rsidRPr="004753FA" w:rsidRDefault="000D09F7" w:rsidP="000D09F7">
      <w:pPr>
        <w:pStyle w:val="Ttulo3"/>
        <w:numPr>
          <w:ilvl w:val="2"/>
          <w:numId w:val="2"/>
        </w:numPr>
        <w:tabs>
          <w:tab w:val="clear" w:pos="2448"/>
        </w:tabs>
        <w:spacing w:before="0" w:after="0"/>
        <w:ind w:left="993" w:hanging="284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r w:rsidRPr="004753FA"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Comprovar a legitimidade </w:t>
      </w:r>
      <w:proofErr w:type="gramStart"/>
      <w:r w:rsidRPr="004753FA">
        <w:rPr>
          <w:rFonts w:ascii="Arial" w:hAnsi="Arial" w:cs="Arial"/>
          <w:b w:val="0"/>
          <w:bCs w:val="0"/>
          <w:color w:val="auto"/>
          <w:sz w:val="18"/>
          <w:szCs w:val="18"/>
        </w:rPr>
        <w:t>do(</w:t>
      </w:r>
      <w:proofErr w:type="gramEnd"/>
      <w:r w:rsidRPr="004753FA">
        <w:rPr>
          <w:rFonts w:ascii="Arial" w:hAnsi="Arial" w:cs="Arial"/>
          <w:b w:val="0"/>
          <w:bCs w:val="0"/>
          <w:color w:val="auto"/>
          <w:sz w:val="18"/>
          <w:szCs w:val="18"/>
        </w:rPr>
        <w:t>a) representante do(a) requerente, se for o caso.</w:t>
      </w:r>
    </w:p>
    <w:p w:rsidR="00136150" w:rsidRDefault="00136150"/>
    <w:sectPr w:rsidR="00136150" w:rsidSect="000D09F7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2448"/>
        </w:tabs>
        <w:ind w:left="244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1584"/>
      </w:pPr>
    </w:lvl>
  </w:abstractNum>
  <w:abstractNum w:abstractNumId="1">
    <w:nsid w:val="4B7D2F36"/>
    <w:multiLevelType w:val="multilevel"/>
    <w:tmpl w:val="C434AD28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576"/>
      </w:pPr>
    </w:lvl>
    <w:lvl w:ilvl="2">
      <w:start w:val="1"/>
      <w:numFmt w:val="decimal"/>
      <w:lvlText w:val="%3."/>
      <w:lvlJc w:val="left"/>
      <w:pPr>
        <w:tabs>
          <w:tab w:val="num" w:pos="2448"/>
        </w:tabs>
        <w:ind w:left="2448" w:hanging="72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D09F7"/>
    <w:rsid w:val="001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0D09F7"/>
    <w:pPr>
      <w:numPr>
        <w:numId w:val="1"/>
      </w:numPr>
      <w:suppressAutoHyphens/>
      <w:spacing w:before="300" w:after="300" w:line="240" w:lineRule="auto"/>
      <w:outlineLvl w:val="0"/>
    </w:pPr>
    <w:rPr>
      <w:rFonts w:ascii="Verdana" w:eastAsia="Times New Roman" w:hAnsi="Verdana" w:cs="Times New Roman"/>
      <w:b/>
      <w:bCs/>
      <w:color w:val="000000"/>
      <w:kern w:val="1"/>
      <w:sz w:val="23"/>
      <w:szCs w:val="23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0D09F7"/>
    <w:pPr>
      <w:numPr>
        <w:ilvl w:val="1"/>
        <w:numId w:val="1"/>
      </w:numPr>
      <w:suppressAutoHyphens/>
      <w:spacing w:before="300" w:after="300" w:line="240" w:lineRule="auto"/>
      <w:outlineLvl w:val="1"/>
    </w:pPr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0D09F7"/>
    <w:pPr>
      <w:numPr>
        <w:ilvl w:val="2"/>
        <w:numId w:val="1"/>
      </w:numPr>
      <w:suppressAutoHyphens/>
      <w:spacing w:before="300" w:after="300" w:line="240" w:lineRule="auto"/>
      <w:outlineLvl w:val="2"/>
    </w:pPr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09F7"/>
    <w:rPr>
      <w:rFonts w:ascii="Verdana" w:eastAsia="Times New Roman" w:hAnsi="Verdana" w:cs="Times New Roman"/>
      <w:b/>
      <w:bCs/>
      <w:color w:val="000000"/>
      <w:kern w:val="1"/>
      <w:sz w:val="23"/>
      <w:szCs w:val="23"/>
      <w:lang w:eastAsia="ar-SA"/>
    </w:rPr>
  </w:style>
  <w:style w:type="character" w:customStyle="1" w:styleId="Ttulo2Char">
    <w:name w:val="Título 2 Char"/>
    <w:basedOn w:val="Fontepargpadro"/>
    <w:link w:val="Ttulo2"/>
    <w:rsid w:val="000D09F7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rsid w:val="000D09F7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paragraph" w:styleId="Corpodetexto">
    <w:name w:val="Body Text"/>
    <w:basedOn w:val="Normal"/>
    <w:link w:val="CorpodetextoChar"/>
    <w:rsid w:val="000D09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D09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0D09F7"/>
    <w:pPr>
      <w:suppressAutoHyphens/>
      <w:spacing w:before="300" w:after="300" w:line="300" w:lineRule="atLeast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0D09F7"/>
    <w:pPr>
      <w:numPr>
        <w:numId w:val="1"/>
      </w:numPr>
      <w:suppressAutoHyphens/>
      <w:spacing w:before="300" w:after="300" w:line="240" w:lineRule="auto"/>
      <w:outlineLvl w:val="0"/>
    </w:pPr>
    <w:rPr>
      <w:rFonts w:ascii="Verdana" w:eastAsia="Times New Roman" w:hAnsi="Verdana" w:cs="Times New Roman"/>
      <w:b/>
      <w:bCs/>
      <w:color w:val="000000"/>
      <w:kern w:val="1"/>
      <w:sz w:val="23"/>
      <w:szCs w:val="23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0D09F7"/>
    <w:pPr>
      <w:numPr>
        <w:ilvl w:val="1"/>
        <w:numId w:val="1"/>
      </w:numPr>
      <w:suppressAutoHyphens/>
      <w:spacing w:before="300" w:after="300" w:line="240" w:lineRule="auto"/>
      <w:outlineLvl w:val="1"/>
    </w:pPr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0D09F7"/>
    <w:pPr>
      <w:numPr>
        <w:ilvl w:val="2"/>
        <w:numId w:val="1"/>
      </w:numPr>
      <w:suppressAutoHyphens/>
      <w:spacing w:before="300" w:after="300" w:line="240" w:lineRule="auto"/>
      <w:outlineLvl w:val="2"/>
    </w:pPr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09F7"/>
    <w:rPr>
      <w:rFonts w:ascii="Verdana" w:eastAsia="Times New Roman" w:hAnsi="Verdana" w:cs="Times New Roman"/>
      <w:b/>
      <w:bCs/>
      <w:color w:val="000000"/>
      <w:kern w:val="1"/>
      <w:sz w:val="23"/>
      <w:szCs w:val="23"/>
      <w:lang w:eastAsia="ar-SA"/>
    </w:rPr>
  </w:style>
  <w:style w:type="character" w:customStyle="1" w:styleId="Ttulo2Char">
    <w:name w:val="Título 2 Char"/>
    <w:basedOn w:val="Fontepargpadro"/>
    <w:link w:val="Ttulo2"/>
    <w:rsid w:val="000D09F7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rsid w:val="000D09F7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paragraph" w:styleId="Corpodetexto">
    <w:name w:val="Body Text"/>
    <w:basedOn w:val="Normal"/>
    <w:link w:val="CorpodetextoChar"/>
    <w:rsid w:val="000D09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D09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0D09F7"/>
    <w:pPr>
      <w:suppressAutoHyphens/>
      <w:spacing w:before="300" w:after="300" w:line="300" w:lineRule="atLeast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Cartorio</cp:lastModifiedBy>
  <cp:revision>1</cp:revision>
  <dcterms:created xsi:type="dcterms:W3CDTF">2020-10-04T14:36:00Z</dcterms:created>
  <dcterms:modified xsi:type="dcterms:W3CDTF">2020-10-04T14:43:00Z</dcterms:modified>
</cp:coreProperties>
</file>